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90DA8" w:rsidTr="006409E6">
        <w:trPr>
          <w:trHeight w:val="270"/>
        </w:trPr>
        <w:tc>
          <w:tcPr>
            <w:tcW w:w="1368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  <w:tc>
          <w:tcPr>
            <w:tcW w:w="1167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</w:tr>
    </w:tbl>
    <w:p w:rsidR="00C936A0" w:rsidRPr="00C81048" w:rsidRDefault="00C936A0" w:rsidP="00C936A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1048">
        <w:rPr>
          <w:rFonts w:cstheme="minorHAnsi"/>
          <w:b/>
          <w:sz w:val="24"/>
          <w:szCs w:val="24"/>
        </w:rPr>
        <w:t>EVALUATION FORM</w:t>
      </w:r>
      <w:r w:rsidR="00AB119A">
        <w:rPr>
          <w:rFonts w:cstheme="minorHAnsi"/>
          <w:b/>
          <w:sz w:val="24"/>
          <w:szCs w:val="24"/>
        </w:rPr>
        <w:t xml:space="preserve"> FOR TRAINING</w:t>
      </w:r>
      <w:r w:rsidR="00832020">
        <w:rPr>
          <w:rFonts w:cstheme="minorHAnsi"/>
          <w:b/>
          <w:sz w:val="24"/>
          <w:szCs w:val="24"/>
        </w:rPr>
        <w:t>S</w:t>
      </w:r>
      <w:r w:rsidR="00AB119A">
        <w:rPr>
          <w:rFonts w:cstheme="minorHAnsi"/>
          <w:b/>
          <w:sz w:val="24"/>
          <w:szCs w:val="24"/>
        </w:rPr>
        <w:t>/SEMINAR</w:t>
      </w:r>
      <w:r w:rsidR="00832020">
        <w:rPr>
          <w:rFonts w:cstheme="minorHAnsi"/>
          <w:b/>
          <w:sz w:val="24"/>
          <w:szCs w:val="24"/>
        </w:rPr>
        <w:t>S</w:t>
      </w:r>
      <w:r w:rsidR="00AB119A">
        <w:rPr>
          <w:rFonts w:cstheme="minorHAnsi"/>
          <w:b/>
          <w:sz w:val="24"/>
          <w:szCs w:val="24"/>
        </w:rPr>
        <w:t>/WORKSHOP</w:t>
      </w:r>
      <w:r w:rsidR="00832020">
        <w:rPr>
          <w:rFonts w:cstheme="minorHAnsi"/>
          <w:b/>
          <w:sz w:val="24"/>
          <w:szCs w:val="24"/>
        </w:rPr>
        <w:t>S</w:t>
      </w:r>
    </w:p>
    <w:p w:rsidR="00983D34" w:rsidRPr="00C81048" w:rsidRDefault="00AB119A" w:rsidP="00983D3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Title </w:t>
      </w:r>
      <w:r w:rsidR="00892737">
        <w:rPr>
          <w:rFonts w:cstheme="minorHAnsi"/>
          <w:sz w:val="24"/>
          <w:szCs w:val="24"/>
        </w:rPr>
        <w:t xml:space="preserve">of </w:t>
      </w:r>
      <w:r w:rsidR="00892737" w:rsidRPr="00D67DF6">
        <w:rPr>
          <w:rFonts w:cstheme="minorHAnsi"/>
          <w:sz w:val="24"/>
          <w:szCs w:val="24"/>
        </w:rPr>
        <w:t>training</w:t>
      </w:r>
      <w:r w:rsidR="00D67DF6" w:rsidRPr="00054071">
        <w:rPr>
          <w:rFonts w:cstheme="minorHAnsi"/>
          <w:sz w:val="24"/>
          <w:szCs w:val="24"/>
        </w:rPr>
        <w:t>/seminar/</w:t>
      </w:r>
      <w:r w:rsidR="00892737" w:rsidRPr="00054071">
        <w:rPr>
          <w:rFonts w:cstheme="minorHAnsi"/>
          <w:sz w:val="24"/>
          <w:szCs w:val="24"/>
        </w:rPr>
        <w:t>workshop</w:t>
      </w:r>
      <w:r w:rsidR="00892737">
        <w:rPr>
          <w:rFonts w:cstheme="minorHAnsi"/>
          <w:sz w:val="24"/>
          <w:szCs w:val="24"/>
        </w:rPr>
        <w:t>: _</w:t>
      </w:r>
      <w:r w:rsidR="00983D34" w:rsidRPr="00C81048">
        <w:rPr>
          <w:rFonts w:cstheme="minorHAnsi"/>
          <w:sz w:val="24"/>
          <w:szCs w:val="24"/>
        </w:rPr>
        <w:t>________________________________</w:t>
      </w:r>
      <w:r w:rsidR="00D67DF6">
        <w:rPr>
          <w:rFonts w:cstheme="minorHAnsi"/>
          <w:sz w:val="24"/>
          <w:szCs w:val="24"/>
        </w:rPr>
        <w:t>_______</w:t>
      </w:r>
    </w:p>
    <w:p w:rsidR="00983D34" w:rsidRPr="00C81048" w:rsidRDefault="00983D34" w:rsidP="00983D34">
      <w:pPr>
        <w:pStyle w:val="NoSpacing"/>
        <w:rPr>
          <w:rFonts w:cstheme="minorHAnsi"/>
          <w:sz w:val="24"/>
          <w:szCs w:val="24"/>
        </w:rPr>
      </w:pPr>
      <w:r w:rsidRPr="00C81048">
        <w:rPr>
          <w:rFonts w:cstheme="minorHAnsi"/>
          <w:sz w:val="24"/>
          <w:szCs w:val="24"/>
        </w:rPr>
        <w:t>Date: ___</w:t>
      </w: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</w:r>
    </w:p>
    <w:p w:rsidR="00983D34" w:rsidRDefault="00983D34" w:rsidP="00983D34">
      <w:pPr>
        <w:pStyle w:val="NoSpacing"/>
        <w:rPr>
          <w:rFonts w:cstheme="minorHAnsi"/>
          <w:sz w:val="24"/>
          <w:szCs w:val="24"/>
        </w:rPr>
      </w:pPr>
      <w:r w:rsidRPr="00C81048">
        <w:rPr>
          <w:rFonts w:cstheme="minorHAnsi"/>
          <w:sz w:val="24"/>
          <w:szCs w:val="24"/>
        </w:rPr>
        <w:t>Venue: __</w:t>
      </w:r>
      <w:r>
        <w:rPr>
          <w:rFonts w:cstheme="minorHAnsi"/>
          <w:sz w:val="24"/>
          <w:szCs w:val="24"/>
        </w:rPr>
        <w:t>_______________________________</w:t>
      </w:r>
    </w:p>
    <w:p w:rsidR="00C936A0" w:rsidRDefault="00983D34" w:rsidP="00C936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Participant (optional</w:t>
      </w:r>
      <w:r w:rsidR="00892737">
        <w:rPr>
          <w:rFonts w:cstheme="minorHAnsi"/>
          <w:sz w:val="24"/>
          <w:szCs w:val="24"/>
        </w:rPr>
        <w:t>) _</w:t>
      </w:r>
      <w:r w:rsidR="00C936A0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C936A0" w:rsidRDefault="00C936A0" w:rsidP="00C936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Sex: ____ M</w:t>
      </w:r>
      <w:r w:rsidR="00D67DF6">
        <w:rPr>
          <w:rFonts w:cstheme="minorHAnsi"/>
          <w:sz w:val="24"/>
          <w:szCs w:val="24"/>
        </w:rPr>
        <w:t xml:space="preserve">ale  </w:t>
      </w:r>
      <w:r w:rsidR="009956B8">
        <w:rPr>
          <w:rFonts w:cstheme="minorHAnsi"/>
          <w:sz w:val="24"/>
          <w:szCs w:val="24"/>
        </w:rPr>
        <w:t xml:space="preserve">         </w:t>
      </w:r>
      <w:r w:rsidR="00892737">
        <w:rPr>
          <w:rFonts w:cstheme="minorHAnsi"/>
          <w:sz w:val="24"/>
          <w:szCs w:val="24"/>
        </w:rPr>
        <w:t>Age Range</w:t>
      </w:r>
      <w:r w:rsidR="00D67DF6">
        <w:rPr>
          <w:rFonts w:cstheme="minorHAnsi"/>
          <w:sz w:val="24"/>
          <w:szCs w:val="24"/>
        </w:rPr>
        <w:t>: ____21 &amp; below</w:t>
      </w:r>
      <w:r w:rsidR="00D67DF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____22 to 34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____35 to 44</w:t>
      </w:r>
    </w:p>
    <w:p w:rsidR="00C936A0" w:rsidRPr="00C81048" w:rsidRDefault="00C936A0" w:rsidP="00C936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____ F</w:t>
      </w:r>
      <w:r w:rsidR="00D67DF6">
        <w:rPr>
          <w:rFonts w:cstheme="minorHAnsi"/>
          <w:sz w:val="24"/>
          <w:szCs w:val="24"/>
        </w:rPr>
        <w:t>emale</w:t>
      </w:r>
      <w:r w:rsidR="00D67DF6">
        <w:rPr>
          <w:rFonts w:cstheme="minorHAnsi"/>
          <w:sz w:val="24"/>
          <w:szCs w:val="24"/>
        </w:rPr>
        <w:tab/>
        <w:t xml:space="preserve">            </w:t>
      </w:r>
      <w:r w:rsidR="009956B8">
        <w:rPr>
          <w:rFonts w:cstheme="minorHAnsi"/>
          <w:sz w:val="24"/>
          <w:szCs w:val="24"/>
        </w:rPr>
        <w:t xml:space="preserve">       </w:t>
      </w:r>
      <w:r w:rsidR="00D67DF6">
        <w:rPr>
          <w:rFonts w:cstheme="minorHAnsi"/>
          <w:sz w:val="24"/>
          <w:szCs w:val="24"/>
        </w:rPr>
        <w:t xml:space="preserve"> </w:t>
      </w:r>
      <w:r w:rsidR="00AB119A">
        <w:rPr>
          <w:rFonts w:cstheme="minorHAnsi"/>
          <w:sz w:val="24"/>
          <w:szCs w:val="24"/>
        </w:rPr>
        <w:t xml:space="preserve"> ____45 to 54</w:t>
      </w:r>
      <w:r w:rsidR="00AB119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____55 to 64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 65 &amp; above</w:t>
      </w:r>
    </w:p>
    <w:p w:rsidR="00C936A0" w:rsidRDefault="00C936A0" w:rsidP="00C936A0">
      <w:pPr>
        <w:pStyle w:val="NoSpacing"/>
        <w:rPr>
          <w:rFonts w:cstheme="minorHAnsi"/>
          <w:sz w:val="24"/>
          <w:szCs w:val="24"/>
        </w:rPr>
      </w:pPr>
    </w:p>
    <w:p w:rsidR="00C936A0" w:rsidRPr="00054071" w:rsidRDefault="00983D34" w:rsidP="00983D34">
      <w:pPr>
        <w:pStyle w:val="NoSpacing"/>
        <w:rPr>
          <w:rFonts w:cstheme="minorHAnsi"/>
          <w:sz w:val="24"/>
          <w:szCs w:val="24"/>
        </w:rPr>
      </w:pPr>
      <w:r w:rsidRPr="00054071">
        <w:rPr>
          <w:rFonts w:cstheme="minorHAnsi"/>
          <w:b/>
          <w:sz w:val="24"/>
          <w:szCs w:val="24"/>
        </w:rPr>
        <w:t>Instruction:</w:t>
      </w:r>
      <w:r w:rsidR="00D67DF6">
        <w:rPr>
          <w:rFonts w:cstheme="minorHAnsi"/>
          <w:sz w:val="24"/>
          <w:szCs w:val="24"/>
        </w:rPr>
        <w:t xml:space="preserve"> Please </w:t>
      </w:r>
      <w:r w:rsidR="00892737">
        <w:rPr>
          <w:rFonts w:cstheme="minorHAnsi"/>
          <w:sz w:val="24"/>
          <w:szCs w:val="24"/>
        </w:rPr>
        <w:t xml:space="preserve">evaluate </w:t>
      </w:r>
      <w:r w:rsidR="00892737" w:rsidRPr="00054071">
        <w:rPr>
          <w:rFonts w:cstheme="minorHAnsi"/>
          <w:sz w:val="24"/>
          <w:szCs w:val="24"/>
        </w:rPr>
        <w:t>the</w:t>
      </w:r>
      <w:r w:rsidRPr="00054071">
        <w:rPr>
          <w:rFonts w:cstheme="minorHAnsi"/>
          <w:sz w:val="24"/>
          <w:szCs w:val="24"/>
        </w:rPr>
        <w:t xml:space="preserve"> train</w:t>
      </w:r>
      <w:r w:rsidR="00054071" w:rsidRPr="00054071">
        <w:rPr>
          <w:rFonts w:cstheme="minorHAnsi"/>
          <w:sz w:val="24"/>
          <w:szCs w:val="24"/>
        </w:rPr>
        <w:t>ing/seminar/</w:t>
      </w:r>
      <w:r w:rsidR="00892737" w:rsidRPr="00054071">
        <w:rPr>
          <w:rFonts w:cstheme="minorHAnsi"/>
          <w:sz w:val="24"/>
          <w:szCs w:val="24"/>
        </w:rPr>
        <w:t xml:space="preserve">workshop </w:t>
      </w:r>
      <w:r w:rsidR="00892737">
        <w:rPr>
          <w:rFonts w:cstheme="minorHAnsi"/>
          <w:sz w:val="24"/>
          <w:szCs w:val="24"/>
        </w:rPr>
        <w:t>in</w:t>
      </w:r>
      <w:r w:rsidR="00AB119A">
        <w:rPr>
          <w:rFonts w:cstheme="minorHAnsi"/>
          <w:sz w:val="24"/>
          <w:szCs w:val="24"/>
        </w:rPr>
        <w:t xml:space="preserve"> terms of the items listed below</w:t>
      </w:r>
      <w:r w:rsidR="009956B8">
        <w:rPr>
          <w:rFonts w:cstheme="minorHAnsi"/>
          <w:sz w:val="24"/>
          <w:szCs w:val="24"/>
        </w:rPr>
        <w:t xml:space="preserve"> based </w:t>
      </w:r>
      <w:r w:rsidR="00892737">
        <w:rPr>
          <w:rFonts w:cstheme="minorHAnsi"/>
          <w:sz w:val="24"/>
          <w:szCs w:val="24"/>
        </w:rPr>
        <w:t xml:space="preserve">on </w:t>
      </w:r>
      <w:r w:rsidR="00892737" w:rsidRPr="00054071">
        <w:rPr>
          <w:rFonts w:cstheme="minorHAnsi"/>
          <w:sz w:val="24"/>
          <w:szCs w:val="24"/>
        </w:rPr>
        <w:t>the</w:t>
      </w:r>
      <w:r w:rsidRPr="00054071">
        <w:rPr>
          <w:rFonts w:cstheme="minorHAnsi"/>
          <w:sz w:val="24"/>
          <w:szCs w:val="24"/>
        </w:rPr>
        <w:t xml:space="preserve"> following scale: (1) Highly Dissatisfied; (2) Dissatisfied; (3) Neutral; (4) Satisfied; and (5) Highly Satisfied.   </w:t>
      </w:r>
      <w:r w:rsidR="009956B8">
        <w:rPr>
          <w:rFonts w:cstheme="minorHAnsi"/>
          <w:sz w:val="24"/>
          <w:szCs w:val="24"/>
        </w:rPr>
        <w:t xml:space="preserve">If an item is not applicable, please leave it blank. </w:t>
      </w:r>
      <w:r w:rsidRPr="00054071">
        <w:rPr>
          <w:rFonts w:cstheme="minorHAnsi"/>
          <w:sz w:val="24"/>
          <w:szCs w:val="24"/>
        </w:rPr>
        <w:t xml:space="preserve">  Rest assured that your answers will be kept confidential. </w:t>
      </w:r>
      <w:r w:rsidR="009956B8">
        <w:rPr>
          <w:rFonts w:cstheme="minorHAnsi"/>
          <w:sz w:val="24"/>
          <w:szCs w:val="24"/>
        </w:rPr>
        <w:t xml:space="preserve">Your responses will certainly help the organizers in improving the conduct of future </w:t>
      </w:r>
      <w:r w:rsidR="009956B8" w:rsidRPr="00054071">
        <w:rPr>
          <w:rFonts w:cstheme="minorHAnsi"/>
          <w:sz w:val="24"/>
          <w:szCs w:val="24"/>
        </w:rPr>
        <w:t>training</w:t>
      </w:r>
      <w:r w:rsidR="00AB119A">
        <w:rPr>
          <w:rFonts w:cstheme="minorHAnsi"/>
          <w:sz w:val="24"/>
          <w:szCs w:val="24"/>
        </w:rPr>
        <w:t>s</w:t>
      </w:r>
      <w:r w:rsidR="009956B8" w:rsidRPr="00054071">
        <w:rPr>
          <w:rFonts w:cstheme="minorHAnsi"/>
          <w:sz w:val="24"/>
          <w:szCs w:val="24"/>
        </w:rPr>
        <w:t>/seminar</w:t>
      </w:r>
      <w:r w:rsidR="00AB119A">
        <w:rPr>
          <w:rFonts w:cstheme="minorHAnsi"/>
          <w:sz w:val="24"/>
          <w:szCs w:val="24"/>
        </w:rPr>
        <w:t>s</w:t>
      </w:r>
      <w:r w:rsidR="009956B8" w:rsidRPr="00054071">
        <w:rPr>
          <w:rFonts w:cstheme="minorHAnsi"/>
          <w:sz w:val="24"/>
          <w:szCs w:val="24"/>
        </w:rPr>
        <w:t>/workshop</w:t>
      </w:r>
      <w:r w:rsidR="00AB119A">
        <w:rPr>
          <w:rFonts w:cstheme="minorHAnsi"/>
          <w:sz w:val="24"/>
          <w:szCs w:val="24"/>
        </w:rPr>
        <w:t>s</w:t>
      </w:r>
      <w:r w:rsidR="009956B8">
        <w:rPr>
          <w:rFonts w:cstheme="minorHAnsi"/>
          <w:sz w:val="24"/>
          <w:szCs w:val="24"/>
        </w:rPr>
        <w:t>.</w:t>
      </w:r>
    </w:p>
    <w:p w:rsidR="00C936A0" w:rsidRPr="00054071" w:rsidRDefault="00C936A0" w:rsidP="00C936A0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  <w:gridCol w:w="720"/>
      </w:tblGrid>
      <w:tr w:rsidR="00C936A0" w:rsidRPr="00C81048" w:rsidTr="00EB10B5">
        <w:tc>
          <w:tcPr>
            <w:tcW w:w="648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048">
              <w:rPr>
                <w:rFonts w:cstheme="minorHAnsi"/>
                <w:b/>
                <w:sz w:val="24"/>
                <w:szCs w:val="24"/>
              </w:rPr>
              <w:t>RATING</w:t>
            </w:r>
          </w:p>
        </w:tc>
      </w:tr>
      <w:tr w:rsidR="00C936A0" w:rsidRPr="00C81048" w:rsidTr="00EB10B5">
        <w:tc>
          <w:tcPr>
            <w:tcW w:w="648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048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936A0" w:rsidRPr="00C81048" w:rsidTr="00EB10B5">
        <w:tc>
          <w:tcPr>
            <w:tcW w:w="6480" w:type="dxa"/>
          </w:tcPr>
          <w:p w:rsidR="00C936A0" w:rsidRPr="00C81048" w:rsidRDefault="00983D34" w:rsidP="003962EA">
            <w:pPr>
              <w:pStyle w:val="NoSpacing"/>
              <w:ind w:left="360" w:hanging="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C936A0" w:rsidRPr="00C81048">
              <w:rPr>
                <w:rFonts w:cstheme="minorHAnsi"/>
                <w:sz w:val="24"/>
                <w:szCs w:val="24"/>
              </w:rPr>
              <w:t>Relevance of the topic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3962E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covered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36A0" w:rsidRPr="00C81048" w:rsidTr="00EB10B5">
        <w:tc>
          <w:tcPr>
            <w:tcW w:w="6480" w:type="dxa"/>
          </w:tcPr>
          <w:p w:rsidR="00C936A0" w:rsidRPr="00C81048" w:rsidRDefault="00983D34" w:rsidP="00983D34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C936A0" w:rsidRPr="00C81048">
              <w:rPr>
                <w:rFonts w:cstheme="minorHAnsi"/>
                <w:sz w:val="24"/>
                <w:szCs w:val="24"/>
              </w:rPr>
              <w:t xml:space="preserve">Adequacy of information 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36A0" w:rsidRPr="00C81048" w:rsidTr="00EB10B5">
        <w:tc>
          <w:tcPr>
            <w:tcW w:w="6480" w:type="dxa"/>
          </w:tcPr>
          <w:p w:rsidR="00C936A0" w:rsidRPr="00C81048" w:rsidRDefault="00983D34" w:rsidP="00983D34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 Competence </w:t>
            </w:r>
            <w:r w:rsidR="00C936A0" w:rsidRPr="00C81048">
              <w:rPr>
                <w:rFonts w:cstheme="minorHAnsi"/>
                <w:sz w:val="24"/>
                <w:szCs w:val="24"/>
              </w:rPr>
              <w:t xml:space="preserve"> of the Speaker</w:t>
            </w:r>
            <w:r w:rsidR="00C936A0">
              <w:rPr>
                <w:rFonts w:cstheme="minorHAnsi"/>
                <w:sz w:val="24"/>
                <w:szCs w:val="24"/>
              </w:rPr>
              <w:t>/s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36A0" w:rsidRPr="00C81048" w:rsidTr="00EB10B5">
        <w:tc>
          <w:tcPr>
            <w:tcW w:w="6480" w:type="dxa"/>
          </w:tcPr>
          <w:p w:rsidR="00C936A0" w:rsidRPr="00C81048" w:rsidRDefault="00054071" w:rsidP="00054071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</w:t>
            </w:r>
            <w:r w:rsidR="00C936A0" w:rsidRPr="00C81048">
              <w:rPr>
                <w:rFonts w:cstheme="minorHAnsi"/>
                <w:sz w:val="24"/>
                <w:szCs w:val="24"/>
              </w:rPr>
              <w:t xml:space="preserve">Usefulness of the </w:t>
            </w:r>
            <w:r w:rsidR="00D67DF6" w:rsidRPr="00054071">
              <w:rPr>
                <w:rFonts w:cstheme="minorHAnsi"/>
                <w:sz w:val="24"/>
                <w:szCs w:val="24"/>
              </w:rPr>
              <w:t>training/seminar/workshop</w:t>
            </w: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6A0" w:rsidRPr="00C81048" w:rsidRDefault="00C936A0" w:rsidP="00EB10B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Default="00AB119A" w:rsidP="00AB119A">
            <w:pPr>
              <w:pStyle w:val="NoSpacing"/>
              <w:tabs>
                <w:tab w:val="left" w:pos="342"/>
              </w:tabs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 Appropriateness of methods/processes (e.g., lecture, </w:t>
            </w:r>
          </w:p>
          <w:p w:rsidR="00AB119A" w:rsidRDefault="00AB119A" w:rsidP="00AB119A">
            <w:pPr>
              <w:pStyle w:val="NoSpacing"/>
              <w:tabs>
                <w:tab w:val="left" w:pos="342"/>
              </w:tabs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discussion</w:t>
            </w:r>
            <w:proofErr w:type="gramEnd"/>
            <w:r>
              <w:rPr>
                <w:rFonts w:cstheme="minorHAnsi"/>
                <w:sz w:val="24"/>
                <w:szCs w:val="24"/>
              </w:rPr>
              <w:t>, workshop etc.)used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Default="00AB119A" w:rsidP="00AB119A">
            <w:pPr>
              <w:pStyle w:val="NoSpacing"/>
              <w:tabs>
                <w:tab w:val="left" w:pos="342"/>
              </w:tabs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Effectiveness of the methods/processes in attaining </w:t>
            </w:r>
          </w:p>
          <w:p w:rsidR="00AB119A" w:rsidRDefault="00AB119A" w:rsidP="00AB119A">
            <w:pPr>
              <w:pStyle w:val="NoSpacing"/>
              <w:tabs>
                <w:tab w:val="left" w:pos="342"/>
              </w:tabs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training/seminar/workshop  objective</w:t>
            </w:r>
            <w:r w:rsidR="00892737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Pr="00C81048" w:rsidRDefault="00AB119A" w:rsidP="00AB119A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C81048">
              <w:rPr>
                <w:rFonts w:cstheme="minorHAnsi"/>
                <w:sz w:val="24"/>
                <w:szCs w:val="24"/>
              </w:rPr>
              <w:t>Venue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Pr="00C81048" w:rsidRDefault="00AB119A" w:rsidP="00AB119A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Pr="00C81048">
              <w:rPr>
                <w:rFonts w:cstheme="minorHAnsi"/>
                <w:sz w:val="24"/>
                <w:szCs w:val="24"/>
              </w:rPr>
              <w:t>Food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Default="00AB119A" w:rsidP="00AB119A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  Accommodation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Pr="00C81048" w:rsidRDefault="00AB119A" w:rsidP="00AB119A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 Overall rating for the whole </w:t>
            </w:r>
            <w:r w:rsidRPr="00054071">
              <w:rPr>
                <w:rFonts w:cstheme="minorHAnsi"/>
                <w:sz w:val="24"/>
                <w:szCs w:val="24"/>
              </w:rPr>
              <w:t>training/seminar/workshop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Pr="00C81048" w:rsidRDefault="00AB119A" w:rsidP="00AB119A">
            <w:pPr>
              <w:pStyle w:val="NoSpacing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  Overall  r</w:t>
            </w:r>
            <w:r w:rsidRPr="00C81048">
              <w:rPr>
                <w:rFonts w:cstheme="minorHAnsi"/>
                <w:sz w:val="24"/>
                <w:szCs w:val="24"/>
              </w:rPr>
              <w:t>ating for the timeliness of the service delivery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6480" w:type="dxa"/>
          </w:tcPr>
          <w:p w:rsidR="00AB119A" w:rsidRPr="00C81048" w:rsidRDefault="00AB119A" w:rsidP="00AB119A">
            <w:pPr>
              <w:pStyle w:val="NoSpacing"/>
              <w:tabs>
                <w:tab w:val="left" w:pos="342"/>
              </w:tabs>
              <w:ind w:left="255" w:hanging="3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12 .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Quality of service of the </w:t>
            </w:r>
            <w:r w:rsidRPr="00C81048">
              <w:rPr>
                <w:rFonts w:cstheme="minorHAnsi"/>
                <w:sz w:val="24"/>
                <w:szCs w:val="24"/>
              </w:rPr>
              <w:t>Training Management team</w:t>
            </w: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10080" w:type="dxa"/>
            <w:gridSpan w:val="6"/>
          </w:tcPr>
          <w:p w:rsidR="00AB119A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most significant learning/insight from this training/seminar/workshop?</w:t>
            </w:r>
          </w:p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AB119A" w:rsidRPr="00C81048" w:rsidTr="00EB10B5">
        <w:tc>
          <w:tcPr>
            <w:tcW w:w="10080" w:type="dxa"/>
            <w:gridSpan w:val="6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>What additional training or information do you need?</w:t>
            </w:r>
            <w:r w:rsidR="00832020">
              <w:rPr>
                <w:rFonts w:cstheme="minorHAnsi"/>
                <w:sz w:val="24"/>
                <w:szCs w:val="24"/>
              </w:rPr>
              <w:t xml:space="preserve"> Your response will help the organizers plan for future need-based training/seminar/workshop. </w:t>
            </w:r>
          </w:p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B119A" w:rsidRPr="00C81048" w:rsidTr="00EB10B5">
        <w:tc>
          <w:tcPr>
            <w:tcW w:w="10080" w:type="dxa"/>
            <w:gridSpan w:val="6"/>
          </w:tcPr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81048">
              <w:rPr>
                <w:rFonts w:cstheme="minorHAnsi"/>
                <w:sz w:val="24"/>
                <w:szCs w:val="24"/>
              </w:rPr>
              <w:t xml:space="preserve">What are your additional comments or suggestions to further improve the conduct of </w:t>
            </w:r>
            <w:r>
              <w:rPr>
                <w:rFonts w:cstheme="minorHAnsi"/>
                <w:sz w:val="24"/>
                <w:szCs w:val="24"/>
              </w:rPr>
              <w:t>future trainings/seminars/workshops?</w:t>
            </w:r>
          </w:p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B119A" w:rsidRPr="00C81048" w:rsidRDefault="00AB119A" w:rsidP="00AB119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892737" w:rsidRDefault="00892737" w:rsidP="0089273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93FA4" w:rsidRPr="00924180" w:rsidRDefault="00C936A0" w:rsidP="0089273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1048">
        <w:rPr>
          <w:rFonts w:cstheme="minorHAnsi"/>
          <w:b/>
          <w:sz w:val="24"/>
          <w:szCs w:val="24"/>
        </w:rPr>
        <w:t>Thank you very much.</w:t>
      </w:r>
      <w:r w:rsidR="000068D3">
        <w:tab/>
      </w:r>
    </w:p>
    <w:sectPr w:rsidR="00593FA4" w:rsidRPr="00924180" w:rsidSect="0089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1B" w:rsidRDefault="0010541B">
      <w:r>
        <w:separator/>
      </w:r>
    </w:p>
  </w:endnote>
  <w:endnote w:type="continuationSeparator" w:id="0">
    <w:p w:rsidR="0010541B" w:rsidRDefault="0010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Default="0025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3" w:rsidRPr="00593FA4" w:rsidRDefault="005A599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6C15FE" wp14:editId="4F9495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tbl>
                          <w:tblPr>
                            <w:tblStyle w:val="TableGrid"/>
                            <w:tblW w:w="4333" w:type="dxa"/>
                            <w:tblInd w:w="673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33"/>
                          </w:tblGrid>
                          <w:tr w:rsidR="005A5993" w:rsidRPr="009A71A3" w:rsidTr="00924180">
                            <w:trPr>
                              <w:trHeight w:val="350"/>
                            </w:trPr>
                            <w:tc>
                              <w:tcPr>
                                <w:tcW w:w="4333" w:type="dxa"/>
                                <w:vMerge w:val="restart"/>
                              </w:tcPr>
                              <w:p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:rsidTr="00924180">
                            <w:trPr>
                              <w:trHeight w:val="201"/>
                            </w:trPr>
                            <w:tc>
                              <w:tcPr>
                                <w:tcW w:w="4333" w:type="dxa"/>
                                <w:vMerge/>
                              </w:tcPr>
                              <w:p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:rsidR="005A5993" w:rsidRDefault="005A5993"/>
                  <w:tbl>
                    <w:tblPr>
                      <w:tblStyle w:val="TableGrid"/>
                      <w:tblW w:w="4333" w:type="dxa"/>
                      <w:tblInd w:w="6732" w:type="dxa"/>
                      <w:tblLook w:val="04A0" w:firstRow="1" w:lastRow="0" w:firstColumn="1" w:lastColumn="0" w:noHBand="0" w:noVBand="1"/>
                    </w:tblPr>
                    <w:tblGrid>
                      <w:gridCol w:w="4333"/>
                    </w:tblGrid>
                    <w:tr w:rsidR="005A5993" w:rsidRPr="009A71A3" w:rsidTr="00924180">
                      <w:trPr>
                        <w:trHeight w:val="350"/>
                      </w:trPr>
                      <w:tc>
                        <w:tcPr>
                          <w:tcW w:w="4333" w:type="dxa"/>
                          <w:vMerge w:val="restart"/>
                        </w:tcPr>
                        <w:p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:rsidTr="00924180">
                      <w:trPr>
                        <w:trHeight w:val="201"/>
                      </w:trPr>
                      <w:tc>
                        <w:tcPr>
                          <w:tcW w:w="4333" w:type="dxa"/>
                          <w:vMerge/>
                        </w:tcPr>
                        <w:p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5993" w:rsidRDefault="005A5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Default="0025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1B" w:rsidRDefault="0010541B">
      <w:r>
        <w:separator/>
      </w:r>
    </w:p>
  </w:footnote>
  <w:footnote w:type="continuationSeparator" w:id="0">
    <w:p w:rsidR="0010541B" w:rsidRDefault="0010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Default="0025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6"/>
      <w:gridCol w:w="3775"/>
      <w:gridCol w:w="1790"/>
      <w:gridCol w:w="715"/>
      <w:gridCol w:w="1430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0D2B4737" wp14:editId="5057BEDA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C81048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Extension Directorate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4574F6" w:rsidRDefault="00C81048" w:rsidP="009506DD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ED-TCE-FRM-002</w:t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AB119A" w:rsidRDefault="00AB119A" w:rsidP="004D673F">
          <w:pPr>
            <w:pStyle w:val="Head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 w:val="20"/>
              <w:szCs w:val="20"/>
            </w:rPr>
            <w:t>EVALUATIO</w:t>
          </w:r>
          <w:r w:rsidR="00832020">
            <w:rPr>
              <w:b/>
              <w:sz w:val="20"/>
              <w:szCs w:val="20"/>
            </w:rPr>
            <w:t>N</w:t>
          </w:r>
          <w:r>
            <w:rPr>
              <w:b/>
              <w:sz w:val="20"/>
              <w:szCs w:val="20"/>
            </w:rPr>
            <w:t xml:space="preserve"> FORM  FOR</w:t>
          </w:r>
        </w:p>
        <w:p w:rsidR="005A5993" w:rsidRPr="004574F6" w:rsidRDefault="00C81048" w:rsidP="00832020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TRAINING</w:t>
          </w:r>
          <w:r w:rsidR="00AB119A">
            <w:rPr>
              <w:b/>
              <w:sz w:val="20"/>
              <w:szCs w:val="20"/>
            </w:rPr>
            <w:t>S</w:t>
          </w:r>
          <w:bookmarkEnd w:id="0"/>
          <w:r>
            <w:rPr>
              <w:b/>
              <w:sz w:val="20"/>
              <w:szCs w:val="20"/>
            </w:rPr>
            <w:t>/SEMINAR</w:t>
          </w:r>
          <w:r w:rsidR="00AB119A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>/WORKSHOP</w:t>
          </w:r>
          <w:r w:rsidR="00832020">
            <w:rPr>
              <w:b/>
              <w:sz w:val="20"/>
              <w:szCs w:val="20"/>
            </w:rPr>
            <w:t>S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4574F6" w:rsidRDefault="00021ABC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C81048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255BC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C81048"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021ABC" w:rsidP="00021AB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November 4</w:t>
          </w:r>
          <w:r w:rsidR="006B7391">
            <w:rPr>
              <w:sz w:val="20"/>
              <w:szCs w:val="20"/>
            </w:rPr>
            <w:t xml:space="preserve">, </w:t>
          </w:r>
          <w:r w:rsidR="005A5993" w:rsidRPr="004574F6"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>20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Default="00255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7A7630"/>
    <w:multiLevelType w:val="hybridMultilevel"/>
    <w:tmpl w:val="4B1E118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3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</w:num>
  <w:num w:numId="5">
    <w:abstractNumId w:val="23"/>
  </w:num>
  <w:num w:numId="6">
    <w:abstractNumId w:val="18"/>
  </w:num>
  <w:num w:numId="7">
    <w:abstractNumId w:val="27"/>
  </w:num>
  <w:num w:numId="8">
    <w:abstractNumId w:val="26"/>
  </w:num>
  <w:num w:numId="9">
    <w:abstractNumId w:val="35"/>
  </w:num>
  <w:num w:numId="10">
    <w:abstractNumId w:val="10"/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8"/>
  </w:num>
  <w:num w:numId="15">
    <w:abstractNumId w:val="24"/>
  </w:num>
  <w:num w:numId="16">
    <w:abstractNumId w:val="19"/>
  </w:num>
  <w:num w:numId="17">
    <w:abstractNumId w:val="11"/>
  </w:num>
  <w:num w:numId="18">
    <w:abstractNumId w:val="31"/>
  </w:num>
  <w:num w:numId="19">
    <w:abstractNumId w:val="13"/>
  </w:num>
  <w:num w:numId="20">
    <w:abstractNumId w:val="12"/>
  </w:num>
  <w:num w:numId="21">
    <w:abstractNumId w:val="25"/>
  </w:num>
  <w:num w:numId="22">
    <w:abstractNumId w:val="4"/>
  </w:num>
  <w:num w:numId="23">
    <w:abstractNumId w:val="15"/>
  </w:num>
  <w:num w:numId="24">
    <w:abstractNumId w:val="3"/>
  </w:num>
  <w:num w:numId="25">
    <w:abstractNumId w:val="37"/>
  </w:num>
  <w:num w:numId="26">
    <w:abstractNumId w:val="7"/>
  </w:num>
  <w:num w:numId="27">
    <w:abstractNumId w:val="30"/>
  </w:num>
  <w:num w:numId="28">
    <w:abstractNumId w:val="22"/>
  </w:num>
  <w:num w:numId="29">
    <w:abstractNumId w:val="14"/>
  </w:num>
  <w:num w:numId="30">
    <w:abstractNumId w:val="8"/>
  </w:num>
  <w:num w:numId="31">
    <w:abstractNumId w:val="2"/>
  </w:num>
  <w:num w:numId="32">
    <w:abstractNumId w:val="16"/>
  </w:num>
  <w:num w:numId="33">
    <w:abstractNumId w:val="39"/>
  </w:num>
  <w:num w:numId="34">
    <w:abstractNumId w:val="17"/>
  </w:num>
  <w:num w:numId="35">
    <w:abstractNumId w:val="33"/>
  </w:num>
  <w:num w:numId="36">
    <w:abstractNumId w:val="34"/>
  </w:num>
  <w:num w:numId="37">
    <w:abstractNumId w:val="20"/>
  </w:num>
  <w:num w:numId="38">
    <w:abstractNumId w:val="1"/>
  </w:num>
  <w:num w:numId="39">
    <w:abstractNumId w:val="40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068D3"/>
    <w:rsid w:val="00021ABC"/>
    <w:rsid w:val="00027374"/>
    <w:rsid w:val="00054071"/>
    <w:rsid w:val="00103385"/>
    <w:rsid w:val="001038D7"/>
    <w:rsid w:val="0010541B"/>
    <w:rsid w:val="00111B39"/>
    <w:rsid w:val="00124A82"/>
    <w:rsid w:val="00134AFB"/>
    <w:rsid w:val="00150994"/>
    <w:rsid w:val="00176D92"/>
    <w:rsid w:val="001A7BF0"/>
    <w:rsid w:val="001D0C63"/>
    <w:rsid w:val="001D4D89"/>
    <w:rsid w:val="001E019E"/>
    <w:rsid w:val="001E48E4"/>
    <w:rsid w:val="001F30EC"/>
    <w:rsid w:val="00206B47"/>
    <w:rsid w:val="00236E08"/>
    <w:rsid w:val="00251E64"/>
    <w:rsid w:val="00255BC6"/>
    <w:rsid w:val="002D645E"/>
    <w:rsid w:val="002E6F44"/>
    <w:rsid w:val="002F13C9"/>
    <w:rsid w:val="002F56FB"/>
    <w:rsid w:val="002F5998"/>
    <w:rsid w:val="00312983"/>
    <w:rsid w:val="00325B04"/>
    <w:rsid w:val="00346D56"/>
    <w:rsid w:val="00371560"/>
    <w:rsid w:val="00376472"/>
    <w:rsid w:val="00380F76"/>
    <w:rsid w:val="003856FA"/>
    <w:rsid w:val="0039216F"/>
    <w:rsid w:val="003962EA"/>
    <w:rsid w:val="003C5BAF"/>
    <w:rsid w:val="00426C7B"/>
    <w:rsid w:val="00440053"/>
    <w:rsid w:val="004574F6"/>
    <w:rsid w:val="00460B5A"/>
    <w:rsid w:val="004830D6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31ED7"/>
    <w:rsid w:val="00550F9C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14A55"/>
    <w:rsid w:val="00634BA3"/>
    <w:rsid w:val="006369BA"/>
    <w:rsid w:val="006409E6"/>
    <w:rsid w:val="00643715"/>
    <w:rsid w:val="00656295"/>
    <w:rsid w:val="00670C63"/>
    <w:rsid w:val="00675CC5"/>
    <w:rsid w:val="00685538"/>
    <w:rsid w:val="00691705"/>
    <w:rsid w:val="006970D2"/>
    <w:rsid w:val="006B7391"/>
    <w:rsid w:val="006D509A"/>
    <w:rsid w:val="006F3DB8"/>
    <w:rsid w:val="00714AB5"/>
    <w:rsid w:val="00715F9A"/>
    <w:rsid w:val="00724E14"/>
    <w:rsid w:val="00731BD1"/>
    <w:rsid w:val="0074252A"/>
    <w:rsid w:val="00745FA9"/>
    <w:rsid w:val="00747BFF"/>
    <w:rsid w:val="007567C3"/>
    <w:rsid w:val="00760B0E"/>
    <w:rsid w:val="007625F7"/>
    <w:rsid w:val="00766E34"/>
    <w:rsid w:val="0077120B"/>
    <w:rsid w:val="00781046"/>
    <w:rsid w:val="00796201"/>
    <w:rsid w:val="007B42B7"/>
    <w:rsid w:val="007B58A0"/>
    <w:rsid w:val="007D3DC9"/>
    <w:rsid w:val="007E74A5"/>
    <w:rsid w:val="007E7814"/>
    <w:rsid w:val="00800B2C"/>
    <w:rsid w:val="00804B4F"/>
    <w:rsid w:val="00816FAA"/>
    <w:rsid w:val="00832020"/>
    <w:rsid w:val="00841F1A"/>
    <w:rsid w:val="0088758A"/>
    <w:rsid w:val="00892737"/>
    <w:rsid w:val="00894AEF"/>
    <w:rsid w:val="00896B1E"/>
    <w:rsid w:val="00897637"/>
    <w:rsid w:val="008C7F6D"/>
    <w:rsid w:val="008E6492"/>
    <w:rsid w:val="008E704D"/>
    <w:rsid w:val="0091277A"/>
    <w:rsid w:val="009219FC"/>
    <w:rsid w:val="00924180"/>
    <w:rsid w:val="009335F0"/>
    <w:rsid w:val="009506DD"/>
    <w:rsid w:val="00981347"/>
    <w:rsid w:val="00983D34"/>
    <w:rsid w:val="00984C1E"/>
    <w:rsid w:val="009956B8"/>
    <w:rsid w:val="009A4C77"/>
    <w:rsid w:val="009A71A3"/>
    <w:rsid w:val="009E018B"/>
    <w:rsid w:val="009E5FE6"/>
    <w:rsid w:val="009E7FD9"/>
    <w:rsid w:val="009F588C"/>
    <w:rsid w:val="00A03446"/>
    <w:rsid w:val="00A047DE"/>
    <w:rsid w:val="00A06E0C"/>
    <w:rsid w:val="00A41897"/>
    <w:rsid w:val="00A50EFD"/>
    <w:rsid w:val="00A53AB1"/>
    <w:rsid w:val="00A72B99"/>
    <w:rsid w:val="00AB119A"/>
    <w:rsid w:val="00AB22FE"/>
    <w:rsid w:val="00AB4C5A"/>
    <w:rsid w:val="00AF03A8"/>
    <w:rsid w:val="00AF61F3"/>
    <w:rsid w:val="00B006FE"/>
    <w:rsid w:val="00B1624B"/>
    <w:rsid w:val="00B42B9F"/>
    <w:rsid w:val="00B6139C"/>
    <w:rsid w:val="00B934A8"/>
    <w:rsid w:val="00BA3F9B"/>
    <w:rsid w:val="00BA4823"/>
    <w:rsid w:val="00BC5A9B"/>
    <w:rsid w:val="00BD4574"/>
    <w:rsid w:val="00C04006"/>
    <w:rsid w:val="00C20114"/>
    <w:rsid w:val="00C230EB"/>
    <w:rsid w:val="00C50AE0"/>
    <w:rsid w:val="00C61B79"/>
    <w:rsid w:val="00C77646"/>
    <w:rsid w:val="00C81048"/>
    <w:rsid w:val="00C83CF3"/>
    <w:rsid w:val="00C936A0"/>
    <w:rsid w:val="00D16012"/>
    <w:rsid w:val="00D2047A"/>
    <w:rsid w:val="00D55E15"/>
    <w:rsid w:val="00D668FD"/>
    <w:rsid w:val="00D67DF6"/>
    <w:rsid w:val="00D933E5"/>
    <w:rsid w:val="00D97988"/>
    <w:rsid w:val="00DD7E44"/>
    <w:rsid w:val="00DF7491"/>
    <w:rsid w:val="00E117BB"/>
    <w:rsid w:val="00E12ACB"/>
    <w:rsid w:val="00E5159A"/>
    <w:rsid w:val="00E5595E"/>
    <w:rsid w:val="00E6048C"/>
    <w:rsid w:val="00E879D3"/>
    <w:rsid w:val="00E93F6A"/>
    <w:rsid w:val="00E958DE"/>
    <w:rsid w:val="00EA53AA"/>
    <w:rsid w:val="00EB2847"/>
    <w:rsid w:val="00EC7D66"/>
    <w:rsid w:val="00EE10D8"/>
    <w:rsid w:val="00EF2E9B"/>
    <w:rsid w:val="00F342B9"/>
    <w:rsid w:val="00F42ED2"/>
    <w:rsid w:val="00F439EE"/>
    <w:rsid w:val="00F76000"/>
    <w:rsid w:val="00F77DDC"/>
    <w:rsid w:val="00F824B7"/>
    <w:rsid w:val="00F85F3D"/>
    <w:rsid w:val="00FB6359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  <w:style w:type="paragraph" w:styleId="NoSpacing">
    <w:name w:val="No Spacing"/>
    <w:uiPriority w:val="1"/>
    <w:qFormat/>
    <w:rsid w:val="00C81048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  <w:style w:type="paragraph" w:styleId="NoSpacing">
    <w:name w:val="No Spacing"/>
    <w:uiPriority w:val="1"/>
    <w:qFormat/>
    <w:rsid w:val="00C8104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0577-67F5-43C6-A2BB-8C9FEC6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9</cp:revision>
  <cp:lastPrinted>2020-11-04T06:20:00Z</cp:lastPrinted>
  <dcterms:created xsi:type="dcterms:W3CDTF">2020-11-04T02:47:00Z</dcterms:created>
  <dcterms:modified xsi:type="dcterms:W3CDTF">2020-11-04T07:29:00Z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